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263D" w14:textId="38691942" w:rsidR="005A7846" w:rsidRPr="0037149D" w:rsidRDefault="00854498">
      <w:pPr>
        <w:rPr>
          <w:b/>
          <w:bCs/>
        </w:rPr>
      </w:pPr>
      <w:r w:rsidRPr="0037149D">
        <w:rPr>
          <w:b/>
          <w:bCs/>
        </w:rPr>
        <w:t xml:space="preserve">Lisa 3 – </w:t>
      </w:r>
      <w:r w:rsidR="008E52AF">
        <w:rPr>
          <w:b/>
          <w:bCs/>
        </w:rPr>
        <w:t>Torustiku</w:t>
      </w:r>
      <w:r w:rsidRPr="0037149D">
        <w:rPr>
          <w:b/>
          <w:bCs/>
        </w:rPr>
        <w:t xml:space="preserve"> kirjeldus</w:t>
      </w:r>
    </w:p>
    <w:p w14:paraId="54AC4E4F" w14:textId="77777777" w:rsidR="008E52AF" w:rsidRDefault="008E52AF">
      <w:pPr>
        <w:rPr>
          <w:b/>
          <w:bCs/>
        </w:rPr>
      </w:pPr>
    </w:p>
    <w:p w14:paraId="23EB6C1D" w14:textId="4BD565B9" w:rsidR="00556406" w:rsidRPr="008E52AF" w:rsidRDefault="008E52AF">
      <w:pPr>
        <w:rPr>
          <w:b/>
          <w:bCs/>
        </w:rPr>
      </w:pPr>
      <w:r w:rsidRPr="008E52AF">
        <w:rPr>
          <w:b/>
          <w:bCs/>
        </w:rPr>
        <w:t>Üldine</w:t>
      </w:r>
    </w:p>
    <w:p w14:paraId="2A8092B5" w14:textId="3DB9828A" w:rsidR="006C0772" w:rsidRDefault="006C0772">
      <w:r>
        <w:t>Soojuspumbajaama kasutatakse nii soojuse- kui ka jahutuse tootmiseks.</w:t>
      </w:r>
    </w:p>
    <w:p w14:paraId="3B950A4C" w14:textId="78A86558" w:rsidR="00556406" w:rsidRPr="0037149D" w:rsidRDefault="00A31691">
      <w:r w:rsidRPr="0037149D">
        <w:t>Talve tipukoormuse ajal (kütteperioodil) on vastavalt KMH eelhinnangus toodud merevee</w:t>
      </w:r>
      <w:r w:rsidR="0043593B" w:rsidRPr="0037149D">
        <w:t xml:space="preserve"> pumpamise mahtudele tabelis 1-1, </w:t>
      </w:r>
      <w:r w:rsidR="00AE290E" w:rsidRPr="0037149D">
        <w:t xml:space="preserve">merevee kulu kuni </w:t>
      </w:r>
      <w:r w:rsidR="00B2798E">
        <w:t>0</w:t>
      </w:r>
      <w:r w:rsidR="00AE290E" w:rsidRPr="0037149D">
        <w:t>,</w:t>
      </w:r>
      <w:r w:rsidR="00B2798E">
        <w:t>1</w:t>
      </w:r>
      <w:r w:rsidR="00AE290E" w:rsidRPr="0037149D">
        <w:t xml:space="preserve"> m3/s.</w:t>
      </w:r>
      <w:r w:rsidR="000D02D5">
        <w:t xml:space="preserve"> </w:t>
      </w:r>
      <w:r w:rsidR="0057121C">
        <w:t xml:space="preserve">Suvisel jahutusperioodil ulatub merevee pumpamise kulu kuni </w:t>
      </w:r>
      <w:r w:rsidR="00391C5B">
        <w:t>0,5 m3/s</w:t>
      </w:r>
      <w:r w:rsidR="002C265E" w:rsidRPr="0037149D">
        <w:t>. Tähelepanu tuleb pöörata, et täpsem voolukiiruse ning muude parameetrite arvutus toimub projekteerimise faasis, mida tänaseks hetkeks ei ole alustatud.</w:t>
      </w:r>
    </w:p>
    <w:p w14:paraId="3833A917" w14:textId="0553452A" w:rsidR="00F132FE" w:rsidRDefault="0037149D">
      <w:r w:rsidRPr="0037149D">
        <w:t>KMH eelhinnangu koostamise hetkeks ei ole selgunud täpne meretorustiku diameeter</w:t>
      </w:r>
      <w:r w:rsidR="00925477">
        <w:t xml:space="preserve"> ning torude arv. Sellest lähtuvalt on tehtud allolevad arvutused ja kirjeldused</w:t>
      </w:r>
      <w:r w:rsidR="004E5201">
        <w:t xml:space="preserve"> näitamaks põhimõtteliselt, kuidas </w:t>
      </w:r>
      <w:r w:rsidR="004351D2">
        <w:t xml:space="preserve">on planeeritud saavutada madal voolukiirus </w:t>
      </w:r>
      <w:proofErr w:type="spellStart"/>
      <w:r w:rsidR="004351D2">
        <w:t>imutorustiku</w:t>
      </w:r>
      <w:proofErr w:type="spellEnd"/>
      <w:r w:rsidR="004351D2">
        <w:t xml:space="preserve"> ning välj</w:t>
      </w:r>
      <w:r w:rsidR="00C34629">
        <w:t>uv</w:t>
      </w:r>
      <w:r w:rsidR="00652B35">
        <w:t>ate</w:t>
      </w:r>
      <w:r w:rsidR="00674667">
        <w:t xml:space="preserve"> torustike punktides</w:t>
      </w:r>
      <w:r w:rsidR="008930A8">
        <w:t xml:space="preserve"> ning mis on orienteeruv uputavate ainete maht</w:t>
      </w:r>
      <w:r w:rsidR="00674667">
        <w:t>.</w:t>
      </w:r>
    </w:p>
    <w:p w14:paraId="5A379CEB" w14:textId="77777777" w:rsidR="00626F8E" w:rsidRDefault="00626F8E"/>
    <w:p w14:paraId="44F09DE4" w14:textId="19B0BF68" w:rsidR="00F132FE" w:rsidRPr="0037149D" w:rsidRDefault="00F132FE">
      <w:pPr>
        <w:rPr>
          <w:b/>
          <w:bCs/>
        </w:rPr>
      </w:pPr>
      <w:proofErr w:type="spellStart"/>
      <w:r w:rsidRPr="0037149D">
        <w:rPr>
          <w:b/>
          <w:bCs/>
        </w:rPr>
        <w:t>Imutorustiku</w:t>
      </w:r>
      <w:proofErr w:type="spellEnd"/>
      <w:r w:rsidRPr="0037149D">
        <w:rPr>
          <w:b/>
          <w:bCs/>
        </w:rPr>
        <w:t xml:space="preserve"> tehnoloogiline lahendus</w:t>
      </w:r>
      <w:r w:rsidR="00411C8A" w:rsidRPr="0037149D">
        <w:rPr>
          <w:b/>
          <w:bCs/>
        </w:rPr>
        <w:t>:</w:t>
      </w:r>
    </w:p>
    <w:p w14:paraId="34C549C6" w14:textId="77777777" w:rsidR="00525134" w:rsidRDefault="00511ED0" w:rsidP="00511ED0">
      <w:r w:rsidRPr="0037149D">
        <w:t xml:space="preserve">Merevee </w:t>
      </w:r>
      <w:proofErr w:type="spellStart"/>
      <w:r w:rsidRPr="0037149D">
        <w:t>imutorustik</w:t>
      </w:r>
      <w:proofErr w:type="spellEnd"/>
      <w:r w:rsidRPr="0037149D">
        <w:t xml:space="preserve"> on plaani</w:t>
      </w:r>
      <w:r w:rsidR="00E34717" w:rsidRPr="0037149D">
        <w:t>tud</w:t>
      </w:r>
      <w:r w:rsidRPr="0037149D">
        <w:t xml:space="preserve"> projekteerida selliselt, </w:t>
      </w:r>
      <w:r w:rsidR="00E34717" w:rsidRPr="0037149D">
        <w:t xml:space="preserve">et viia </w:t>
      </w:r>
      <w:proofErr w:type="spellStart"/>
      <w:r w:rsidR="00E34717" w:rsidRPr="0037149D">
        <w:t>imutorustiku</w:t>
      </w:r>
      <w:proofErr w:type="spellEnd"/>
      <w:r w:rsidR="00E34717" w:rsidRPr="0037149D">
        <w:t xml:space="preserve"> veevõtu kohas vee voolukiirus minimaalseks</w:t>
      </w:r>
      <w:r w:rsidR="00ED420D" w:rsidRPr="0037149D">
        <w:t xml:space="preserve">. </w:t>
      </w:r>
      <w:r w:rsidR="006F5BEB">
        <w:t>Projekteerimise käigus kaalutakse erinevaid veevõtu tehnoloogilisi lahendusi, leidmaks sobivaim.</w:t>
      </w:r>
      <w:r w:rsidR="00FC1F46">
        <w:t xml:space="preserve"> </w:t>
      </w:r>
    </w:p>
    <w:p w14:paraId="0F9D4315" w14:textId="611EA0B2" w:rsidR="00411C8A" w:rsidRPr="0037149D" w:rsidRDefault="00FC1F46" w:rsidP="00511ED0">
      <w:r>
        <w:t>Ühe variandina on võimalik</w:t>
      </w:r>
      <w:r w:rsidR="00E34717" w:rsidRPr="0037149D">
        <w:t xml:space="preserve"> projekteerida veevõtu kohtadesse nn „tornid“</w:t>
      </w:r>
      <w:r w:rsidR="009C347B" w:rsidRPr="0037149D">
        <w:t xml:space="preserve">, mille peamine eesmärk on suurendada </w:t>
      </w:r>
      <w:r w:rsidR="00016361" w:rsidRPr="0037149D">
        <w:t xml:space="preserve">märkimisväärselt </w:t>
      </w:r>
      <w:r w:rsidR="009C347B" w:rsidRPr="0037149D">
        <w:t xml:space="preserve">vee </w:t>
      </w:r>
      <w:proofErr w:type="spellStart"/>
      <w:r w:rsidR="009C347B" w:rsidRPr="0037149D">
        <w:t>sissevõtu</w:t>
      </w:r>
      <w:proofErr w:type="spellEnd"/>
      <w:r w:rsidR="009C347B" w:rsidRPr="0037149D">
        <w:t xml:space="preserve"> pindala võrreldes toru enda </w:t>
      </w:r>
      <w:r w:rsidR="00016361" w:rsidRPr="0037149D">
        <w:t>pindalaga.</w:t>
      </w:r>
      <w:r w:rsidR="006F5BEB">
        <w:t xml:space="preserve"> </w:t>
      </w:r>
    </w:p>
    <w:p w14:paraId="5D749393" w14:textId="13D675CE" w:rsidR="00411C8A" w:rsidRDefault="00C13C1C" w:rsidP="00511ED0">
      <w:r>
        <w:t xml:space="preserve">Madal voolukiirus </w:t>
      </w:r>
      <w:proofErr w:type="spellStart"/>
      <w:r>
        <w:t>imutorustiku</w:t>
      </w:r>
      <w:proofErr w:type="spellEnd"/>
      <w:r>
        <w:t xml:space="preserve"> veevõtu kohas tagab minimaalse hõljumi </w:t>
      </w:r>
      <w:r w:rsidR="00FF43CA">
        <w:t>teket ning toru</w:t>
      </w:r>
      <w:r w:rsidR="00EF53DA">
        <w:t>sse</w:t>
      </w:r>
      <w:r w:rsidR="00FF43CA">
        <w:t xml:space="preserve"> jõudmist. </w:t>
      </w:r>
      <w:r w:rsidR="00FF43CA" w:rsidRPr="0037149D">
        <w:t xml:space="preserve">Veevõtukohad on kaetud metallist võrguga, et vältida hõljumi ja kalade pääsu </w:t>
      </w:r>
      <w:proofErr w:type="spellStart"/>
      <w:r w:rsidR="00FF43CA" w:rsidRPr="0037149D">
        <w:t>imutorustikku</w:t>
      </w:r>
      <w:proofErr w:type="spellEnd"/>
      <w:r w:rsidR="0088319C">
        <w:t>.</w:t>
      </w:r>
    </w:p>
    <w:p w14:paraId="7AC18C18" w14:textId="77777777" w:rsidR="00071841" w:rsidRDefault="00071841" w:rsidP="00724B5B"/>
    <w:p w14:paraId="46B88D1C" w14:textId="231F572C" w:rsidR="00724B5B" w:rsidRDefault="00724B5B" w:rsidP="00724B5B">
      <w:r>
        <w:t>Täp</w:t>
      </w:r>
      <w:r w:rsidR="00450129">
        <w:t>n</w:t>
      </w:r>
      <w:r>
        <w:t xml:space="preserve">e lahendus selgub </w:t>
      </w:r>
      <w:r w:rsidR="00071841">
        <w:t xml:space="preserve">merevee </w:t>
      </w:r>
      <w:proofErr w:type="spellStart"/>
      <w:r w:rsidR="00071841">
        <w:t>sissevõtu</w:t>
      </w:r>
      <w:proofErr w:type="spellEnd"/>
      <w:r w:rsidR="00071841">
        <w:t xml:space="preserve"> osas </w:t>
      </w:r>
      <w:r>
        <w:t>projekteerimise käigus.</w:t>
      </w:r>
    </w:p>
    <w:p w14:paraId="033263ED" w14:textId="3978A692" w:rsidR="00511ED0" w:rsidRDefault="00511ED0" w:rsidP="00511ED0">
      <w:r w:rsidRPr="0037149D">
        <w:rPr>
          <w:noProof/>
        </w:rPr>
        <w:drawing>
          <wp:inline distT="0" distB="0" distL="0" distR="0" wp14:anchorId="15A993B8" wp14:editId="2594B937">
            <wp:extent cx="4932463" cy="2444919"/>
            <wp:effectExtent l="0" t="0" r="1905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1995" cy="24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C1F50" w14:textId="77777777" w:rsidR="003E6C33" w:rsidRPr="0037149D" w:rsidRDefault="003E6C33" w:rsidP="003E6C33">
      <w:proofErr w:type="spellStart"/>
      <w:r>
        <w:t>Imutorustiku</w:t>
      </w:r>
      <w:proofErr w:type="spellEnd"/>
      <w:r>
        <w:t xml:space="preserve"> veevõtusõlme näite joonis on toodud </w:t>
      </w:r>
      <w:r w:rsidRPr="0037149D">
        <w:t>„</w:t>
      </w:r>
      <w:proofErr w:type="spellStart"/>
      <w:r w:rsidRPr="0037149D">
        <w:t>Figure</w:t>
      </w:r>
      <w:proofErr w:type="spellEnd"/>
      <w:r w:rsidRPr="0037149D">
        <w:t xml:space="preserve"> 9“ skeemil.</w:t>
      </w:r>
    </w:p>
    <w:p w14:paraId="649B0BF3" w14:textId="1766201E" w:rsidR="00D96B42" w:rsidRDefault="00D96B42" w:rsidP="00511ED0">
      <w:r>
        <w:lastRenderedPageBreak/>
        <w:t xml:space="preserve">Antud näite joonis on võetud </w:t>
      </w:r>
      <w:r w:rsidR="00E5090A">
        <w:t>teisest</w:t>
      </w:r>
      <w:r w:rsidR="0088319C">
        <w:t xml:space="preserve"> projektist, illustreerimaks ühte võimalikku viisi </w:t>
      </w:r>
      <w:proofErr w:type="spellStart"/>
      <w:r w:rsidR="0088319C">
        <w:t>imutorustiku</w:t>
      </w:r>
      <w:proofErr w:type="spellEnd"/>
      <w:r w:rsidR="0088319C">
        <w:t xml:space="preserve"> sõlmlahendusest.</w:t>
      </w:r>
      <w:r w:rsidR="00044C6B">
        <w:t xml:space="preserve"> Antud näitejoonise puhul ol</w:t>
      </w:r>
      <w:r w:rsidR="00D0437A">
        <w:t>i</w:t>
      </w:r>
      <w:r w:rsidR="00F44825">
        <w:t>d</w:t>
      </w:r>
      <w:r w:rsidR="00044C6B">
        <w:t xml:space="preserve"> pumbatavad veehul</w:t>
      </w:r>
      <w:r w:rsidR="00F44825">
        <w:t>g</w:t>
      </w:r>
      <w:r w:rsidR="00044C6B">
        <w:t>ad väiksemad</w:t>
      </w:r>
      <w:r w:rsidR="00F44825">
        <w:t xml:space="preserve"> ning soojuspumbajaama asukoht oli teine.</w:t>
      </w:r>
    </w:p>
    <w:p w14:paraId="5CE251D4" w14:textId="77777777" w:rsidR="00BD679B" w:rsidRDefault="00BD679B" w:rsidP="00BD679B">
      <w:pPr>
        <w:rPr>
          <w:b/>
          <w:bCs/>
        </w:rPr>
      </w:pPr>
    </w:p>
    <w:p w14:paraId="1AB9D584" w14:textId="083B1005" w:rsidR="00BD679B" w:rsidRPr="0037149D" w:rsidRDefault="00BD679B" w:rsidP="00BD679B">
      <w:pPr>
        <w:rPr>
          <w:b/>
          <w:bCs/>
        </w:rPr>
      </w:pPr>
      <w:r>
        <w:rPr>
          <w:b/>
          <w:bCs/>
        </w:rPr>
        <w:t>Väljundtorustiku</w:t>
      </w:r>
      <w:r w:rsidRPr="0037149D">
        <w:rPr>
          <w:b/>
          <w:bCs/>
        </w:rPr>
        <w:t xml:space="preserve"> tehnoloogiline lahendus:</w:t>
      </w:r>
    </w:p>
    <w:p w14:paraId="0087B3F9" w14:textId="72C4D8BD" w:rsidR="00BB4DD0" w:rsidRDefault="001E0C32" w:rsidP="00BB4DD0">
      <w:r w:rsidRPr="0037149D">
        <w:t xml:space="preserve">Merevee </w:t>
      </w:r>
      <w:r>
        <w:t>väljundtorustik</w:t>
      </w:r>
      <w:r w:rsidRPr="0037149D">
        <w:t xml:space="preserve"> on plaanitud projekteerida selliselt, et viia </w:t>
      </w:r>
      <w:r>
        <w:t>väljundtorustiku lõppkohas</w:t>
      </w:r>
      <w:r w:rsidRPr="0037149D">
        <w:t xml:space="preserve"> vee voolukiirus minimaalseks. </w:t>
      </w:r>
      <w:r w:rsidR="00271DDD">
        <w:t xml:space="preserve"> Samuti </w:t>
      </w:r>
      <w:r w:rsidR="00265306">
        <w:t>tuleb m</w:t>
      </w:r>
      <w:r w:rsidR="00271DDD" w:rsidRPr="0037149D">
        <w:t xml:space="preserve">erevee väljundtorustik </w:t>
      </w:r>
      <w:r w:rsidR="00271DDD">
        <w:t xml:space="preserve">projekteeritakse </w:t>
      </w:r>
      <w:r w:rsidR="00271DDD" w:rsidRPr="0037149D">
        <w:t>piisavalt pikk</w:t>
      </w:r>
      <w:r w:rsidR="00271DDD">
        <w:t>, samas piisavalt lühike</w:t>
      </w:r>
      <w:r w:rsidR="00271DDD" w:rsidRPr="0037149D">
        <w:t xml:space="preserve">, et vältida </w:t>
      </w:r>
      <w:proofErr w:type="spellStart"/>
      <w:r w:rsidR="00271DDD" w:rsidRPr="0037149D">
        <w:t>retsirkuleeritava</w:t>
      </w:r>
      <w:proofErr w:type="spellEnd"/>
      <w:r w:rsidR="00271DDD" w:rsidRPr="0037149D">
        <w:t xml:space="preserve"> vee tagasi imemist </w:t>
      </w:r>
      <w:proofErr w:type="spellStart"/>
      <w:r w:rsidR="00271DDD" w:rsidRPr="0037149D">
        <w:t>imutoru</w:t>
      </w:r>
      <w:proofErr w:type="spellEnd"/>
      <w:r w:rsidR="00271DDD" w:rsidRPr="0037149D">
        <w:t xml:space="preserve"> kaudu</w:t>
      </w:r>
      <w:r w:rsidR="00271DDD">
        <w:t>.</w:t>
      </w:r>
      <w:r w:rsidR="00BB4DD0" w:rsidRPr="00BB4DD0">
        <w:t xml:space="preserve"> </w:t>
      </w:r>
      <w:r w:rsidR="00BB4DD0">
        <w:t>Projekteerija</w:t>
      </w:r>
      <w:r w:rsidR="00BB4DD0" w:rsidRPr="0037149D">
        <w:t xml:space="preserve"> hinnangu alusel võib väljundtorustiku pikkus jääda </w:t>
      </w:r>
      <w:r w:rsidR="00F84377">
        <w:t>1</w:t>
      </w:r>
      <w:r w:rsidR="00687846">
        <w:t>0</w:t>
      </w:r>
      <w:r w:rsidR="00BB4DD0" w:rsidRPr="0037149D">
        <w:t xml:space="preserve">0 meetrist </w:t>
      </w:r>
      <w:r w:rsidR="00F84377">
        <w:t>4</w:t>
      </w:r>
      <w:r w:rsidR="00BB4DD0" w:rsidRPr="0037149D">
        <w:t>00 meetrini.</w:t>
      </w:r>
    </w:p>
    <w:p w14:paraId="48C87132" w14:textId="11004CD5" w:rsidR="00391D15" w:rsidRDefault="00391D15" w:rsidP="001E0C32">
      <w:r>
        <w:t xml:space="preserve">Saavutamaks </w:t>
      </w:r>
      <w:r w:rsidR="00967A8F">
        <w:t>madalat vee voolukiirust</w:t>
      </w:r>
      <w:r>
        <w:t xml:space="preserve">, tuleb väljundtorustiku lõppu ühe võimaliku lahendusena projekteerida </w:t>
      </w:r>
      <w:proofErr w:type="spellStart"/>
      <w:r>
        <w:t>difuusor</w:t>
      </w:r>
      <w:proofErr w:type="spellEnd"/>
      <w:r>
        <w:t xml:space="preserve">. </w:t>
      </w:r>
      <w:r w:rsidR="005C0EEC">
        <w:t xml:space="preserve">Kui vesi väljub torustikust läbi difuusori, siis selle tulemusel seguneb väljuv vesi ühtlaselt torustiku ümber oleva vee-keskkonnaga ja </w:t>
      </w:r>
      <w:r w:rsidR="00847A33">
        <w:t xml:space="preserve">voolukiirusest tingitud mõjud on minimaalsed. </w:t>
      </w:r>
      <w:r>
        <w:t>Difuusori külgede peale projekteeritakse avad</w:t>
      </w:r>
      <w:r w:rsidR="00EA30A9">
        <w:t>, mis suurendavad vee torust väljumise pindala. Aukude diameeter ning arv sõltub, mis voolukiiruseni on projekteerimise käigus soovitud jõuda.</w:t>
      </w:r>
    </w:p>
    <w:p w14:paraId="75482AE5" w14:textId="77DFBAA1" w:rsidR="00450129" w:rsidRDefault="00450129" w:rsidP="00450129">
      <w:r>
        <w:t>Täpne lahendus selgub projekteerimise käigus.</w:t>
      </w:r>
    </w:p>
    <w:p w14:paraId="3E98C92F" w14:textId="00C7641F" w:rsidR="00A41DB1" w:rsidRDefault="00A41DB1" w:rsidP="00A41DB1"/>
    <w:p w14:paraId="7C58B727" w14:textId="4CE28212" w:rsidR="00A41DB1" w:rsidRDefault="00A41DB1" w:rsidP="00A41DB1">
      <w:r w:rsidRPr="0037149D">
        <w:rPr>
          <w:noProof/>
        </w:rPr>
        <w:drawing>
          <wp:inline distT="0" distB="0" distL="0" distR="0" wp14:anchorId="28A4C734" wp14:editId="547AE77D">
            <wp:extent cx="4992554" cy="2572056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6966" cy="258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2DBF5" w14:textId="78348BF2" w:rsidR="00A41DB1" w:rsidRDefault="00A41DB1" w:rsidP="00A41DB1">
      <w:r>
        <w:t xml:space="preserve">Difuusori näite joonis on toodud </w:t>
      </w:r>
      <w:r w:rsidRPr="0037149D">
        <w:t>„</w:t>
      </w:r>
      <w:proofErr w:type="spellStart"/>
      <w:r w:rsidRPr="0037149D">
        <w:t>Figure</w:t>
      </w:r>
      <w:proofErr w:type="spellEnd"/>
      <w:r w:rsidRPr="0037149D">
        <w:t xml:space="preserve"> </w:t>
      </w:r>
      <w:r>
        <w:t>10</w:t>
      </w:r>
      <w:r w:rsidRPr="0037149D">
        <w:t>“ skeemil.</w:t>
      </w:r>
    </w:p>
    <w:p w14:paraId="36BA6E7C" w14:textId="476DF7F5" w:rsidR="00F61742" w:rsidRDefault="00F61742" w:rsidP="00F61742">
      <w:r>
        <w:t>Antud näite joonis on võetud teisest projektist, illustreerimaks ühte võimalikku viisi difuusori sõlmlahendusest. Antud näitejoonise puhul olid pumbatavad veehulgad väiksemad ning soojuspumbajaama asukoht oli teine.</w:t>
      </w:r>
    </w:p>
    <w:p w14:paraId="12E9B8C8" w14:textId="7E060815" w:rsidR="00A41DB1" w:rsidRPr="0037149D" w:rsidRDefault="00D24CC3" w:rsidP="00A41DB1">
      <w:r>
        <w:t>Antud näite jooniselt on näha, et difuusori torustiku külgede peale projekteeritakse avad</w:t>
      </w:r>
      <w:r w:rsidR="001C3EB7">
        <w:t>, et merevesi saaks väljuda torust.</w:t>
      </w:r>
    </w:p>
    <w:p w14:paraId="2D5B1231" w14:textId="77777777" w:rsidR="00BD679B" w:rsidRDefault="00BD679B" w:rsidP="00511ED0"/>
    <w:p w14:paraId="74166C9E" w14:textId="7C30426B" w:rsidR="00511ED0" w:rsidRDefault="00DB5BFB" w:rsidP="00511ED0">
      <w:pPr>
        <w:rPr>
          <w:b/>
          <w:bCs/>
        </w:rPr>
      </w:pPr>
      <w:r>
        <w:rPr>
          <w:b/>
          <w:bCs/>
        </w:rPr>
        <w:t>Torustik raskused:</w:t>
      </w:r>
    </w:p>
    <w:p w14:paraId="3833104B" w14:textId="1E7241D1" w:rsidR="003230B0" w:rsidRDefault="00225429" w:rsidP="00511ED0">
      <w:r w:rsidRPr="00225429">
        <w:t>Torustik</w:t>
      </w:r>
      <w:r w:rsidR="0055621E">
        <w:t xml:space="preserve">u paigaldamisel merepõhja kasutatakse </w:t>
      </w:r>
      <w:r w:rsidR="00361EDC">
        <w:t>ankruid, mis KMH eelhinnangu koostamise hetkel on teadaolevalt betoonist. Betoonankrute kog</w:t>
      </w:r>
      <w:r w:rsidR="003230B0">
        <w:t xml:space="preserve">us sõltub torustiku pikkusest ning torustiku diameetrist. </w:t>
      </w:r>
      <w:r w:rsidR="003230B0">
        <w:lastRenderedPageBreak/>
        <w:t xml:space="preserve">Üldiselt </w:t>
      </w:r>
      <w:r w:rsidR="0013737A">
        <w:t>projekteeritakse betoonankrud torustikule iga</w:t>
      </w:r>
      <w:r w:rsidR="0025048F">
        <w:t xml:space="preserve"> ca</w:t>
      </w:r>
      <w:r w:rsidR="0013737A">
        <w:t xml:space="preserve"> 6 meetri tagant</w:t>
      </w:r>
      <w:r w:rsidR="00A510F6">
        <w:t>, kuid täpsem lahendus selgub projekteerimise käigus.</w:t>
      </w:r>
    </w:p>
    <w:p w14:paraId="29B2E6D8" w14:textId="77777777" w:rsidR="00A87D3D" w:rsidRDefault="00A87D3D" w:rsidP="00511ED0"/>
    <w:p w14:paraId="0E448733" w14:textId="43B8F59A" w:rsidR="008C28FD" w:rsidRDefault="0016665F" w:rsidP="00511ED0">
      <w:r>
        <w:t xml:space="preserve">Näitejoonis </w:t>
      </w:r>
      <w:r w:rsidR="002A212C">
        <w:t xml:space="preserve">betoonankrust ning selle mõõtmest on näha alloleval joonisel. </w:t>
      </w:r>
      <w:r w:rsidR="008C28FD">
        <w:t xml:space="preserve">Antud näite joonis on võetud teisest projektist, illustreerimaks ühte võimalikku betoonankru lahendust. Näite puhul on näha betoonankrut, mis sobib DN1200 torustikule. Antud betoonankru maht on </w:t>
      </w:r>
      <w:r w:rsidR="00C262AF">
        <w:t>orienteeruvalt 1,1 m3.</w:t>
      </w:r>
    </w:p>
    <w:p w14:paraId="233C9D90" w14:textId="64377675" w:rsidR="00C262AF" w:rsidRPr="00225429" w:rsidRDefault="00160F9C" w:rsidP="00511ED0">
      <w:r w:rsidRPr="00160F9C">
        <w:rPr>
          <w:noProof/>
        </w:rPr>
        <w:drawing>
          <wp:anchor distT="0" distB="0" distL="114300" distR="114300" simplePos="0" relativeHeight="251658240" behindDoc="0" locked="0" layoutInCell="1" allowOverlap="1" wp14:anchorId="3EC848CF" wp14:editId="166372FE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4215765" cy="3695700"/>
            <wp:effectExtent l="0" t="0" r="0" b="0"/>
            <wp:wrapTopAndBottom/>
            <wp:docPr id="3" name="Picture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engineer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76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33660" w14:textId="77777777" w:rsidR="00047C3F" w:rsidRDefault="00047C3F" w:rsidP="002C0857">
      <w:pPr>
        <w:rPr>
          <w:b/>
          <w:bCs/>
        </w:rPr>
      </w:pPr>
    </w:p>
    <w:p w14:paraId="236C6C43" w14:textId="77777777" w:rsidR="002C0857" w:rsidRPr="008316D1" w:rsidRDefault="002C0857">
      <w:pPr>
        <w:rPr>
          <w:b/>
          <w:bCs/>
        </w:rPr>
      </w:pPr>
    </w:p>
    <w:sectPr w:rsidR="002C0857" w:rsidRPr="00831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73030"/>
    <w:multiLevelType w:val="hybridMultilevel"/>
    <w:tmpl w:val="D9B230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0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E7"/>
    <w:rsid w:val="0000373F"/>
    <w:rsid w:val="00016361"/>
    <w:rsid w:val="0002024D"/>
    <w:rsid w:val="00024FAD"/>
    <w:rsid w:val="00033998"/>
    <w:rsid w:val="00044C6B"/>
    <w:rsid w:val="00047C3F"/>
    <w:rsid w:val="00071841"/>
    <w:rsid w:val="00077811"/>
    <w:rsid w:val="000A0701"/>
    <w:rsid w:val="000C283D"/>
    <w:rsid w:val="000C4757"/>
    <w:rsid w:val="000D02D5"/>
    <w:rsid w:val="000D3991"/>
    <w:rsid w:val="000E2FEA"/>
    <w:rsid w:val="000E52F9"/>
    <w:rsid w:val="0013233E"/>
    <w:rsid w:val="00133A81"/>
    <w:rsid w:val="00135177"/>
    <w:rsid w:val="0013737A"/>
    <w:rsid w:val="00160F9C"/>
    <w:rsid w:val="0016665F"/>
    <w:rsid w:val="001C3EB7"/>
    <w:rsid w:val="001E0C32"/>
    <w:rsid w:val="001F367D"/>
    <w:rsid w:val="002042EA"/>
    <w:rsid w:val="00214F65"/>
    <w:rsid w:val="00225429"/>
    <w:rsid w:val="0025048F"/>
    <w:rsid w:val="00252700"/>
    <w:rsid w:val="00257D62"/>
    <w:rsid w:val="00265306"/>
    <w:rsid w:val="00271DDD"/>
    <w:rsid w:val="00274D86"/>
    <w:rsid w:val="00275762"/>
    <w:rsid w:val="002762BB"/>
    <w:rsid w:val="002A212C"/>
    <w:rsid w:val="002B2728"/>
    <w:rsid w:val="002B7A0B"/>
    <w:rsid w:val="002C04CA"/>
    <w:rsid w:val="002C0857"/>
    <w:rsid w:val="002C265E"/>
    <w:rsid w:val="00301D98"/>
    <w:rsid w:val="00303708"/>
    <w:rsid w:val="00306B11"/>
    <w:rsid w:val="00322EC3"/>
    <w:rsid w:val="003230B0"/>
    <w:rsid w:val="00327751"/>
    <w:rsid w:val="00331130"/>
    <w:rsid w:val="00343A1A"/>
    <w:rsid w:val="00352DDC"/>
    <w:rsid w:val="00361EDC"/>
    <w:rsid w:val="00362B8A"/>
    <w:rsid w:val="0037149D"/>
    <w:rsid w:val="00391C5B"/>
    <w:rsid w:val="00391D15"/>
    <w:rsid w:val="003B1075"/>
    <w:rsid w:val="003C4F36"/>
    <w:rsid w:val="003E6C33"/>
    <w:rsid w:val="003F223A"/>
    <w:rsid w:val="003F27CC"/>
    <w:rsid w:val="00403BD7"/>
    <w:rsid w:val="00411C8A"/>
    <w:rsid w:val="004351D2"/>
    <w:rsid w:val="0043593B"/>
    <w:rsid w:val="0044565F"/>
    <w:rsid w:val="00450129"/>
    <w:rsid w:val="00462B2F"/>
    <w:rsid w:val="00470325"/>
    <w:rsid w:val="004768CA"/>
    <w:rsid w:val="004E5201"/>
    <w:rsid w:val="00511ED0"/>
    <w:rsid w:val="00525134"/>
    <w:rsid w:val="00534D9F"/>
    <w:rsid w:val="0055621E"/>
    <w:rsid w:val="00556406"/>
    <w:rsid w:val="00564B98"/>
    <w:rsid w:val="0057121C"/>
    <w:rsid w:val="00591BA1"/>
    <w:rsid w:val="00597794"/>
    <w:rsid w:val="005A25EE"/>
    <w:rsid w:val="005A7846"/>
    <w:rsid w:val="005B3D96"/>
    <w:rsid w:val="005C0EEC"/>
    <w:rsid w:val="005C47BF"/>
    <w:rsid w:val="005D248F"/>
    <w:rsid w:val="005E4012"/>
    <w:rsid w:val="005F3C41"/>
    <w:rsid w:val="00600172"/>
    <w:rsid w:val="00626F8E"/>
    <w:rsid w:val="00652B35"/>
    <w:rsid w:val="00661FEF"/>
    <w:rsid w:val="006648A6"/>
    <w:rsid w:val="00671B40"/>
    <w:rsid w:val="00674667"/>
    <w:rsid w:val="00683E40"/>
    <w:rsid w:val="00687846"/>
    <w:rsid w:val="0069302D"/>
    <w:rsid w:val="006C0772"/>
    <w:rsid w:val="006E67F4"/>
    <w:rsid w:val="006F5BEB"/>
    <w:rsid w:val="00724B5B"/>
    <w:rsid w:val="00745ACB"/>
    <w:rsid w:val="00776B48"/>
    <w:rsid w:val="007869D3"/>
    <w:rsid w:val="007D0553"/>
    <w:rsid w:val="008316D1"/>
    <w:rsid w:val="00847A33"/>
    <w:rsid w:val="00854498"/>
    <w:rsid w:val="00854B24"/>
    <w:rsid w:val="0088319C"/>
    <w:rsid w:val="0088355C"/>
    <w:rsid w:val="008930A8"/>
    <w:rsid w:val="008C28FD"/>
    <w:rsid w:val="008C380A"/>
    <w:rsid w:val="008E52AF"/>
    <w:rsid w:val="00905D29"/>
    <w:rsid w:val="00913F28"/>
    <w:rsid w:val="009174D4"/>
    <w:rsid w:val="0092176C"/>
    <w:rsid w:val="00925477"/>
    <w:rsid w:val="009467AA"/>
    <w:rsid w:val="009632A1"/>
    <w:rsid w:val="00967A8F"/>
    <w:rsid w:val="009C347B"/>
    <w:rsid w:val="009D5F8C"/>
    <w:rsid w:val="00A01855"/>
    <w:rsid w:val="00A118B7"/>
    <w:rsid w:val="00A124AD"/>
    <w:rsid w:val="00A166DE"/>
    <w:rsid w:val="00A31691"/>
    <w:rsid w:val="00A41DB1"/>
    <w:rsid w:val="00A44E18"/>
    <w:rsid w:val="00A510F6"/>
    <w:rsid w:val="00A87D3D"/>
    <w:rsid w:val="00A932F2"/>
    <w:rsid w:val="00A952A5"/>
    <w:rsid w:val="00AA212F"/>
    <w:rsid w:val="00AA3B2E"/>
    <w:rsid w:val="00AB45B7"/>
    <w:rsid w:val="00AE290E"/>
    <w:rsid w:val="00B1332F"/>
    <w:rsid w:val="00B16D97"/>
    <w:rsid w:val="00B17F28"/>
    <w:rsid w:val="00B2798E"/>
    <w:rsid w:val="00B75141"/>
    <w:rsid w:val="00BB4DD0"/>
    <w:rsid w:val="00BD679B"/>
    <w:rsid w:val="00BE5BB7"/>
    <w:rsid w:val="00BE7BDC"/>
    <w:rsid w:val="00BF3E21"/>
    <w:rsid w:val="00C13C1C"/>
    <w:rsid w:val="00C262AF"/>
    <w:rsid w:val="00C27FEF"/>
    <w:rsid w:val="00C34629"/>
    <w:rsid w:val="00C62E36"/>
    <w:rsid w:val="00C80F63"/>
    <w:rsid w:val="00CA4041"/>
    <w:rsid w:val="00CB0F83"/>
    <w:rsid w:val="00CC7893"/>
    <w:rsid w:val="00CC7FFA"/>
    <w:rsid w:val="00CD2124"/>
    <w:rsid w:val="00CF6AE7"/>
    <w:rsid w:val="00D0099E"/>
    <w:rsid w:val="00D0437A"/>
    <w:rsid w:val="00D13EE7"/>
    <w:rsid w:val="00D172A7"/>
    <w:rsid w:val="00D21BBC"/>
    <w:rsid w:val="00D24CC3"/>
    <w:rsid w:val="00D55450"/>
    <w:rsid w:val="00D944DE"/>
    <w:rsid w:val="00D96B42"/>
    <w:rsid w:val="00DB5BFB"/>
    <w:rsid w:val="00DD2226"/>
    <w:rsid w:val="00DE2E76"/>
    <w:rsid w:val="00DF5E82"/>
    <w:rsid w:val="00DF7963"/>
    <w:rsid w:val="00DF7F4B"/>
    <w:rsid w:val="00E030B4"/>
    <w:rsid w:val="00E240B7"/>
    <w:rsid w:val="00E34717"/>
    <w:rsid w:val="00E34F2B"/>
    <w:rsid w:val="00E5090A"/>
    <w:rsid w:val="00EA30A9"/>
    <w:rsid w:val="00EA4CF9"/>
    <w:rsid w:val="00EC4582"/>
    <w:rsid w:val="00ED0BD7"/>
    <w:rsid w:val="00ED420D"/>
    <w:rsid w:val="00EF53DA"/>
    <w:rsid w:val="00F132FE"/>
    <w:rsid w:val="00F166E0"/>
    <w:rsid w:val="00F27A30"/>
    <w:rsid w:val="00F44825"/>
    <w:rsid w:val="00F53EC6"/>
    <w:rsid w:val="00F60BED"/>
    <w:rsid w:val="00F613FE"/>
    <w:rsid w:val="00F61742"/>
    <w:rsid w:val="00F677C1"/>
    <w:rsid w:val="00F84377"/>
    <w:rsid w:val="00F859DD"/>
    <w:rsid w:val="00FA0B3F"/>
    <w:rsid w:val="00FA3559"/>
    <w:rsid w:val="00FC1DC7"/>
    <w:rsid w:val="00FC1F46"/>
    <w:rsid w:val="00FD272A"/>
    <w:rsid w:val="00FE5C52"/>
    <w:rsid w:val="00FF078D"/>
    <w:rsid w:val="00FF43CA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270F"/>
  <w15:chartTrackingRefBased/>
  <w15:docId w15:val="{49B8EFAD-1911-4E44-BF7D-C7E50DE5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2124"/>
    <w:pPr>
      <w:ind w:left="720"/>
      <w:contextualSpacing/>
    </w:pPr>
  </w:style>
  <w:style w:type="table" w:styleId="Kontuurtabel">
    <w:name w:val="Table Grid"/>
    <w:basedOn w:val="Normaaltabel"/>
    <w:uiPriority w:val="39"/>
    <w:rsid w:val="00E0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683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557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Kaupmees</dc:creator>
  <cp:keywords/>
  <dc:description/>
  <cp:lastModifiedBy>Ingrid Vinn</cp:lastModifiedBy>
  <cp:revision>209</cp:revision>
  <dcterms:created xsi:type="dcterms:W3CDTF">2023-03-21T21:54:00Z</dcterms:created>
  <dcterms:modified xsi:type="dcterms:W3CDTF">2025-07-17T12:19:00Z</dcterms:modified>
</cp:coreProperties>
</file>